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DBF2" w14:textId="153C9B71" w:rsidR="005F38CB" w:rsidRPr="00A379DE" w:rsidRDefault="00D60553" w:rsidP="00A379DE">
      <w:pPr>
        <w:jc w:val="center"/>
        <w:rPr>
          <w:b/>
          <w:bCs/>
          <w:sz w:val="28"/>
          <w:szCs w:val="28"/>
        </w:rPr>
      </w:pPr>
      <w:proofErr w:type="spellStart"/>
      <w:r w:rsidRPr="00D60553">
        <w:rPr>
          <w:rFonts w:ascii="Times New Roman" w:hAnsi="Times New Roman" w:cs="Times New Roman"/>
          <w:b/>
          <w:bCs/>
          <w:sz w:val="24"/>
          <w:szCs w:val="24"/>
        </w:rPr>
        <w:t>Inverted</w:t>
      </w:r>
      <w:proofErr w:type="spellEnd"/>
      <w:r w:rsidRPr="00D60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60553">
        <w:rPr>
          <w:rFonts w:ascii="Times New Roman" w:hAnsi="Times New Roman" w:cs="Times New Roman"/>
          <w:b/>
          <w:bCs/>
          <w:sz w:val="24"/>
          <w:szCs w:val="24"/>
        </w:rPr>
        <w:t xml:space="preserve">ameralı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60553">
        <w:rPr>
          <w:rFonts w:ascii="Times New Roman" w:hAnsi="Times New Roman" w:cs="Times New Roman"/>
          <w:b/>
          <w:bCs/>
          <w:sz w:val="24"/>
          <w:szCs w:val="24"/>
        </w:rPr>
        <w:t>ikroskop</w:t>
      </w:r>
      <w:r w:rsidR="00D708C4" w:rsidRPr="00D605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708C4" w:rsidRPr="00A379DE">
        <w:rPr>
          <w:rFonts w:ascii="Times New Roman" w:hAnsi="Times New Roman" w:cs="Times New Roman"/>
          <w:b/>
          <w:bCs/>
          <w:sz w:val="24"/>
          <w:szCs w:val="24"/>
        </w:rPr>
        <w:t>Teknik Özellikler</w:t>
      </w:r>
    </w:p>
    <w:p w14:paraId="6DCA1720" w14:textId="77777777" w:rsidR="00D60553" w:rsidRPr="00D60553" w:rsidRDefault="00D60553" w:rsidP="00D60553">
      <w:pPr>
        <w:jc w:val="both"/>
        <w:rPr>
          <w:sz w:val="24"/>
          <w:szCs w:val="24"/>
        </w:rPr>
      </w:pPr>
      <w:r w:rsidRPr="00D60553">
        <w:rPr>
          <w:rFonts w:ascii="Times New Roman" w:eastAsia="Times New Roman" w:hAnsi="Times New Roman" w:cs="Times New Roman"/>
        </w:rPr>
        <w:t xml:space="preserve">-Mikroskop hücre ve doku kültürü çalışmalarına uygun </w:t>
      </w:r>
      <w:proofErr w:type="spellStart"/>
      <w:r w:rsidRPr="00D60553">
        <w:rPr>
          <w:rFonts w:ascii="Times New Roman" w:eastAsia="Times New Roman" w:hAnsi="Times New Roman" w:cs="Times New Roman"/>
        </w:rPr>
        <w:t>inverted</w:t>
      </w:r>
      <w:proofErr w:type="spellEnd"/>
      <w:r w:rsidRPr="00D60553">
        <w:rPr>
          <w:rFonts w:ascii="Times New Roman" w:eastAsia="Times New Roman" w:hAnsi="Times New Roman" w:cs="Times New Roman"/>
        </w:rPr>
        <w:t xml:space="preserve"> özellikte olmalıdır. </w:t>
      </w:r>
    </w:p>
    <w:p w14:paraId="7CE61C69" w14:textId="77777777" w:rsidR="00D60553" w:rsidRPr="00D60553" w:rsidRDefault="00D60553" w:rsidP="00D60553">
      <w:pPr>
        <w:jc w:val="both"/>
        <w:rPr>
          <w:sz w:val="24"/>
          <w:szCs w:val="24"/>
        </w:rPr>
      </w:pPr>
      <w:r w:rsidRPr="00D60553">
        <w:rPr>
          <w:rFonts w:ascii="Times New Roman" w:eastAsia="Times New Roman" w:hAnsi="Times New Roman" w:cs="Times New Roman"/>
        </w:rPr>
        <w:t xml:space="preserve">-Mikroskobun 45 derece eğimli </w:t>
      </w:r>
      <w:proofErr w:type="spellStart"/>
      <w:r w:rsidRPr="00D60553">
        <w:rPr>
          <w:rFonts w:ascii="Times New Roman" w:eastAsia="Times New Roman" w:hAnsi="Times New Roman" w:cs="Times New Roman"/>
        </w:rPr>
        <w:t>trinoküler</w:t>
      </w:r>
      <w:proofErr w:type="spellEnd"/>
      <w:r w:rsidRPr="00D60553">
        <w:rPr>
          <w:rFonts w:ascii="Times New Roman" w:eastAsia="Times New Roman" w:hAnsi="Times New Roman" w:cs="Times New Roman"/>
        </w:rPr>
        <w:t xml:space="preserve"> başlığı bulunmalı, gözler arası mesafe 54-75 mm arasında ayarlanabilmelidi</w:t>
      </w:r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r. </w:t>
      </w:r>
    </w:p>
    <w:p w14:paraId="22DCD6AA" w14:textId="77777777" w:rsidR="00D60553" w:rsidRPr="00D60553" w:rsidRDefault="00D60553" w:rsidP="00D60553">
      <w:pPr>
        <w:jc w:val="both"/>
        <w:rPr>
          <w:sz w:val="24"/>
          <w:szCs w:val="24"/>
        </w:rPr>
      </w:pPr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-Mikroskobun tablası en az 250x230mm boyutlarında olmalı, tabla üzerinde lam, petri ve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flask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tutabilen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universal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ayarlanabilen tutucu olmalıdır. (</w:t>
      </w:r>
      <w:proofErr w:type="gramStart"/>
      <w:r w:rsidRPr="00D60553">
        <w:rPr>
          <w:rFonts w:ascii="Times New Roman" w:eastAsia="Times New Roman" w:hAnsi="Times New Roman" w:cs="Times New Roman"/>
          <w:color w:val="000000" w:themeColor="text1"/>
        </w:rPr>
        <w:t>hücre</w:t>
      </w:r>
      <w:proofErr w:type="gram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kültürü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dish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tutucusu olmalıdır). Bu tabla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üzerinde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sağa-sola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ve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öne-arkaya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en az 120x78 mm hareket eden, hassas milimetrik taksimatlı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şaryosu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bulunmalıdır. </w:t>
      </w:r>
    </w:p>
    <w:p w14:paraId="0D240E9A" w14:textId="77777777" w:rsidR="00D60553" w:rsidRPr="00D60553" w:rsidRDefault="00D60553" w:rsidP="00D60553">
      <w:pPr>
        <w:jc w:val="both"/>
        <w:rPr>
          <w:sz w:val="24"/>
          <w:szCs w:val="24"/>
        </w:rPr>
      </w:pPr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-Üzerindeki objektiflerin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çözünürlüğu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̈ en az şu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değerlerde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olmalıdır: 10x/0.25, 20x/0.40, 40x/0.60 Mikroskop USB arayüzü ile direkt olarak bilgisayara bağlanabilmeli ve mikroskoba ait firmware ayarlamaları bu bağlantı sayesinde PC üzerinden yapılabilmelidir. </w:t>
      </w:r>
    </w:p>
    <w:p w14:paraId="3B50F16D" w14:textId="77777777" w:rsidR="00D60553" w:rsidRPr="00D60553" w:rsidRDefault="00D60553" w:rsidP="00D60553">
      <w:pPr>
        <w:jc w:val="both"/>
        <w:rPr>
          <w:sz w:val="24"/>
          <w:szCs w:val="24"/>
        </w:rPr>
      </w:pPr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-Mikroskobun yüksek güçlü LED aydınlatma düzeneği olmalıdır. </w:t>
      </w:r>
    </w:p>
    <w:p w14:paraId="2B4AC761" w14:textId="77777777" w:rsidR="00D60553" w:rsidRPr="00D60553" w:rsidRDefault="00D60553" w:rsidP="00D6055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-Kameralı olmalı ve kamerası en az 10 </w:t>
      </w:r>
      <w:proofErr w:type="spellStart"/>
      <w:r w:rsidRPr="00D60553">
        <w:rPr>
          <w:rFonts w:ascii="Times New Roman" w:eastAsia="Times New Roman" w:hAnsi="Times New Roman" w:cs="Times New Roman"/>
          <w:color w:val="000000" w:themeColor="text1"/>
        </w:rPr>
        <w:t>Mpiksel</w:t>
      </w:r>
      <w:proofErr w:type="spell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etkin piksel çözünürlüğünde olup, 3584 x 2746 piksel çözünürlüğünde görüntü aktarabilmeli ve </w:t>
      </w:r>
      <w:proofErr w:type="gramStart"/>
      <w:r w:rsidRPr="00D60553">
        <w:rPr>
          <w:rFonts w:ascii="Times New Roman" w:eastAsia="Times New Roman" w:hAnsi="Times New Roman" w:cs="Times New Roman"/>
          <w:color w:val="000000" w:themeColor="text1"/>
        </w:rPr>
        <w:t>entegre</w:t>
      </w:r>
      <w:proofErr w:type="gramEnd"/>
      <w:r w:rsidRPr="00D60553">
        <w:rPr>
          <w:rFonts w:ascii="Times New Roman" w:eastAsia="Times New Roman" w:hAnsi="Times New Roman" w:cs="Times New Roman"/>
          <w:color w:val="000000" w:themeColor="text1"/>
        </w:rPr>
        <w:t xml:space="preserve"> SD kart üzerine kayıt yapabilmelidir ve RGB filtre.</w:t>
      </w:r>
    </w:p>
    <w:p w14:paraId="7BB564F3" w14:textId="6ECF937A" w:rsidR="00D708C4" w:rsidRPr="00D60553" w:rsidRDefault="00D60553" w:rsidP="00D60553">
      <w:pPr>
        <w:spacing w:after="0" w:line="360" w:lineRule="auto"/>
        <w:jc w:val="both"/>
        <w:rPr>
          <w:sz w:val="28"/>
          <w:szCs w:val="28"/>
        </w:rPr>
      </w:pPr>
      <w:r w:rsidRPr="00D60553">
        <w:rPr>
          <w:rFonts w:ascii="Times New Roman" w:eastAsia="Times New Roman" w:hAnsi="Times New Roman" w:cs="Times New Roman"/>
          <w:color w:val="000000" w:themeColor="text1"/>
        </w:rPr>
        <w:t>-Firma garanti kapsamında teknik servis hizmeti verebilmelidir. Cihaz imalat hatalarına karşı 2 yıl ücretsiz, ayrıca 10 yıl ücreti karşılığı yedek parça ve servis garantili olmalıdır.</w:t>
      </w:r>
    </w:p>
    <w:sectPr w:rsidR="00D708C4" w:rsidRPr="00D6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CB"/>
    <w:rsid w:val="005F38CB"/>
    <w:rsid w:val="009B373D"/>
    <w:rsid w:val="00A379DE"/>
    <w:rsid w:val="00D60553"/>
    <w:rsid w:val="00D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DFF"/>
  <w15:chartTrackingRefBased/>
  <w15:docId w15:val="{12D0386F-69B9-4B63-ADC1-5D03359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C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5</cp:revision>
  <dcterms:created xsi:type="dcterms:W3CDTF">2023-06-15T07:03:00Z</dcterms:created>
  <dcterms:modified xsi:type="dcterms:W3CDTF">2023-06-15T07:26:00Z</dcterms:modified>
</cp:coreProperties>
</file>